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54" w:rsidRPr="006F3EFB" w:rsidRDefault="006F3EFB" w:rsidP="006F3EFB">
      <w:pPr>
        <w:jc w:val="center"/>
        <w:rPr>
          <w:sz w:val="28"/>
          <w:szCs w:val="28"/>
        </w:rPr>
      </w:pPr>
      <w:r w:rsidRPr="006F3EFB">
        <w:rPr>
          <w:sz w:val="28"/>
          <w:szCs w:val="28"/>
        </w:rPr>
        <w:t>Agrupamento de Escolas de Paredes de Coura</w:t>
      </w:r>
    </w:p>
    <w:p w:rsidR="006F3EFB" w:rsidRDefault="006F3EFB" w:rsidP="006F3EFB">
      <w:pPr>
        <w:jc w:val="center"/>
      </w:pPr>
      <w:r>
        <w:t>Aviso de Abertura</w:t>
      </w:r>
    </w:p>
    <w:p w:rsidR="006F3EFB" w:rsidRDefault="006F3EFB" w:rsidP="006F3EFB">
      <w:pPr>
        <w:jc w:val="both"/>
        <w:rPr>
          <w:rFonts w:ascii="Times New Roman" w:hAnsi="Times New Roman" w:cs="Times New Roman"/>
        </w:rPr>
      </w:pPr>
      <w:r w:rsidRPr="006F3EFB">
        <w:rPr>
          <w:rFonts w:ascii="Times New Roman" w:hAnsi="Times New Roman" w:cs="Times New Roman"/>
        </w:rPr>
        <w:t xml:space="preserve">Nos termos do disposto no artigo 22º do Decreto-Lei 75/2008, de 22 de </w:t>
      </w:r>
      <w:proofErr w:type="spellStart"/>
      <w:r w:rsidRPr="006F3EFB">
        <w:rPr>
          <w:rFonts w:ascii="Times New Roman" w:hAnsi="Times New Roman" w:cs="Times New Roman"/>
        </w:rPr>
        <w:t>abril</w:t>
      </w:r>
      <w:proofErr w:type="spellEnd"/>
      <w:r w:rsidRPr="006F3EFB">
        <w:rPr>
          <w:rFonts w:ascii="Times New Roman" w:hAnsi="Times New Roman" w:cs="Times New Roman"/>
        </w:rPr>
        <w:t xml:space="preserve"> e Decreto-Lei 137/2012 de 2 de </w:t>
      </w:r>
      <w:proofErr w:type="spellStart"/>
      <w:r w:rsidRPr="006F3EFB">
        <w:rPr>
          <w:rFonts w:ascii="Times New Roman" w:hAnsi="Times New Roman" w:cs="Times New Roman"/>
        </w:rPr>
        <w:t>julho</w:t>
      </w:r>
      <w:proofErr w:type="spellEnd"/>
      <w:r w:rsidRPr="006F3EFB">
        <w:rPr>
          <w:rFonts w:ascii="Times New Roman" w:hAnsi="Times New Roman" w:cs="Times New Roman"/>
        </w:rPr>
        <w:t xml:space="preserve">, e no artigo 5º da Portaria 604/2008, de 9 de </w:t>
      </w:r>
      <w:proofErr w:type="spellStart"/>
      <w:r w:rsidRPr="006F3EFB">
        <w:rPr>
          <w:rFonts w:ascii="Times New Roman" w:hAnsi="Times New Roman" w:cs="Times New Roman"/>
        </w:rPr>
        <w:t>julho</w:t>
      </w:r>
      <w:proofErr w:type="spellEnd"/>
      <w:r w:rsidRPr="006F3EFB">
        <w:rPr>
          <w:rFonts w:ascii="Times New Roman" w:hAnsi="Times New Roman" w:cs="Times New Roman"/>
        </w:rPr>
        <w:t>, torna-se público que se encontra aberto</w:t>
      </w:r>
      <w:r>
        <w:rPr>
          <w:rFonts w:ascii="Times New Roman" w:hAnsi="Times New Roman" w:cs="Times New Roman"/>
        </w:rPr>
        <w:t xml:space="preserve"> concurso para provimento do lugar de </w:t>
      </w:r>
      <w:proofErr w:type="spellStart"/>
      <w:r>
        <w:rPr>
          <w:rFonts w:ascii="Times New Roman" w:hAnsi="Times New Roman" w:cs="Times New Roman"/>
        </w:rPr>
        <w:t>Diretor</w:t>
      </w:r>
      <w:proofErr w:type="spellEnd"/>
      <w:r>
        <w:rPr>
          <w:rFonts w:ascii="Times New Roman" w:hAnsi="Times New Roman" w:cs="Times New Roman"/>
        </w:rPr>
        <w:t xml:space="preserve">(a) do Agrupamento de Escolas de Paredes de Coura, Código 152614, pelo prazo de 10 dias úteis a contar do dia seguinte ao da publicação do presente aviso no </w:t>
      </w:r>
      <w:r w:rsidRPr="006F3EFB">
        <w:rPr>
          <w:rFonts w:ascii="Times New Roman" w:hAnsi="Times New Roman" w:cs="Times New Roman"/>
          <w:i/>
        </w:rPr>
        <w:t>Diário da República</w:t>
      </w:r>
      <w:r>
        <w:rPr>
          <w:rFonts w:ascii="Times New Roman" w:hAnsi="Times New Roman" w:cs="Times New Roman"/>
        </w:rPr>
        <w:t>.</w:t>
      </w:r>
    </w:p>
    <w:p w:rsidR="006F3EFB" w:rsidRDefault="006F3EFB" w:rsidP="006F3EFB">
      <w:pPr>
        <w:jc w:val="both"/>
        <w:rPr>
          <w:rFonts w:ascii="Times New Roman" w:hAnsi="Times New Roman" w:cs="Times New Roman"/>
        </w:rPr>
      </w:pPr>
      <w:proofErr w:type="gramStart"/>
      <w:r>
        <w:rPr>
          <w:rFonts w:ascii="Times New Roman" w:hAnsi="Times New Roman" w:cs="Times New Roman"/>
        </w:rPr>
        <w:t>1 .</w:t>
      </w:r>
      <w:proofErr w:type="gramEnd"/>
      <w:r>
        <w:rPr>
          <w:rFonts w:ascii="Times New Roman" w:hAnsi="Times New Roman" w:cs="Times New Roman"/>
        </w:rPr>
        <w:t xml:space="preserve"> Os requisitos de admissão ao concurso são os fixados no artigo 21º do Decr</w:t>
      </w:r>
      <w:r w:rsidR="004522A2">
        <w:rPr>
          <w:rFonts w:ascii="Times New Roman" w:hAnsi="Times New Roman" w:cs="Times New Roman"/>
        </w:rPr>
        <w:t xml:space="preserve">eto-Lei 75/2008, de 22 de </w:t>
      </w:r>
      <w:proofErr w:type="spellStart"/>
      <w:r w:rsidR="004522A2">
        <w:rPr>
          <w:rFonts w:ascii="Times New Roman" w:hAnsi="Times New Roman" w:cs="Times New Roman"/>
        </w:rPr>
        <w:t>abril</w:t>
      </w:r>
      <w:proofErr w:type="spellEnd"/>
      <w:r w:rsidR="004522A2">
        <w:rPr>
          <w:rFonts w:ascii="Times New Roman" w:hAnsi="Times New Roman" w:cs="Times New Roman"/>
        </w:rPr>
        <w:t>,</w:t>
      </w:r>
      <w:r>
        <w:rPr>
          <w:rFonts w:ascii="Times New Roman" w:hAnsi="Times New Roman" w:cs="Times New Roman"/>
        </w:rPr>
        <w:t xml:space="preserve"> Decreto-Lei 137/2012</w:t>
      </w:r>
      <w:r w:rsidR="004522A2">
        <w:rPr>
          <w:rFonts w:ascii="Times New Roman" w:hAnsi="Times New Roman" w:cs="Times New Roman"/>
        </w:rPr>
        <w:t xml:space="preserve">, de 2 de </w:t>
      </w:r>
      <w:proofErr w:type="spellStart"/>
      <w:r w:rsidR="004522A2">
        <w:rPr>
          <w:rFonts w:ascii="Times New Roman" w:hAnsi="Times New Roman" w:cs="Times New Roman"/>
        </w:rPr>
        <w:t>julho</w:t>
      </w:r>
      <w:proofErr w:type="spellEnd"/>
      <w:r w:rsidR="004522A2">
        <w:rPr>
          <w:rFonts w:ascii="Times New Roman" w:hAnsi="Times New Roman" w:cs="Times New Roman"/>
        </w:rPr>
        <w:t xml:space="preserve"> e no artigo 2º da Portaria 604/2008, de 9 de </w:t>
      </w:r>
      <w:proofErr w:type="spellStart"/>
      <w:r w:rsidR="004522A2">
        <w:rPr>
          <w:rFonts w:ascii="Times New Roman" w:hAnsi="Times New Roman" w:cs="Times New Roman"/>
        </w:rPr>
        <w:t>julho</w:t>
      </w:r>
      <w:proofErr w:type="spellEnd"/>
      <w:r w:rsidR="004522A2">
        <w:rPr>
          <w:rFonts w:ascii="Times New Roman" w:hAnsi="Times New Roman" w:cs="Times New Roman"/>
        </w:rPr>
        <w:t>;</w:t>
      </w:r>
    </w:p>
    <w:p w:rsidR="004522A2" w:rsidRDefault="004522A2" w:rsidP="006F3EFB">
      <w:pPr>
        <w:jc w:val="both"/>
        <w:rPr>
          <w:rFonts w:ascii="Times New Roman" w:hAnsi="Times New Roman" w:cs="Times New Roman"/>
        </w:rPr>
      </w:pPr>
      <w:proofErr w:type="gramStart"/>
      <w:r>
        <w:rPr>
          <w:rFonts w:ascii="Times New Roman" w:hAnsi="Times New Roman" w:cs="Times New Roman"/>
        </w:rPr>
        <w:t>2 .</w:t>
      </w:r>
      <w:proofErr w:type="gramEnd"/>
      <w:r>
        <w:rPr>
          <w:rFonts w:ascii="Times New Roman" w:hAnsi="Times New Roman" w:cs="Times New Roman"/>
        </w:rPr>
        <w:t xml:space="preserve"> A formalização da candidatura é </w:t>
      </w:r>
      <w:proofErr w:type="spellStart"/>
      <w:r>
        <w:rPr>
          <w:rFonts w:ascii="Times New Roman" w:hAnsi="Times New Roman" w:cs="Times New Roman"/>
        </w:rPr>
        <w:t>efetuada</w:t>
      </w:r>
      <w:proofErr w:type="spellEnd"/>
      <w:r>
        <w:rPr>
          <w:rFonts w:ascii="Times New Roman" w:hAnsi="Times New Roman" w:cs="Times New Roman"/>
        </w:rPr>
        <w:t xml:space="preserve"> mediante requerimento de admissão a concurso, em modelo próprio disponibilizado na página electrónica do Agrupamento (</w:t>
      </w:r>
      <w:hyperlink r:id="rId6" w:history="1">
        <w:r w:rsidRPr="003A60FD">
          <w:rPr>
            <w:rStyle w:val="Hiperligao"/>
            <w:rFonts w:ascii="Times New Roman" w:hAnsi="Times New Roman" w:cs="Times New Roman"/>
          </w:rPr>
          <w:t>ht</w:t>
        </w:r>
        <w:r w:rsidR="00445106">
          <w:rPr>
            <w:rStyle w:val="Hiperligao"/>
            <w:rFonts w:ascii="Times New Roman" w:hAnsi="Times New Roman" w:cs="Times New Roman"/>
          </w:rPr>
          <w:t>tp://www.aepcoura</w:t>
        </w:r>
        <w:r w:rsidRPr="003A60FD">
          <w:rPr>
            <w:rStyle w:val="Hiperligao"/>
            <w:rFonts w:ascii="Times New Roman" w:hAnsi="Times New Roman" w:cs="Times New Roman"/>
          </w:rPr>
          <w:t>.pt/</w:t>
        </w:r>
      </w:hyperlink>
      <w:r>
        <w:rPr>
          <w:rFonts w:ascii="Times New Roman" w:hAnsi="Times New Roman" w:cs="Times New Roman"/>
        </w:rPr>
        <w:t>) e nos serviços administrativos. O requerimento de admissão deverá ser acompanhado da seguinte documentação:</w:t>
      </w:r>
    </w:p>
    <w:p w:rsidR="004522A2" w:rsidRDefault="004522A2" w:rsidP="004522A2">
      <w:pPr>
        <w:jc w:val="both"/>
        <w:rPr>
          <w:rFonts w:ascii="Times New Roman" w:hAnsi="Times New Roman" w:cs="Times New Roman"/>
        </w:rPr>
      </w:pPr>
      <w:r>
        <w:rPr>
          <w:rFonts w:ascii="Times New Roman" w:hAnsi="Times New Roman" w:cs="Times New Roman"/>
        </w:rPr>
        <w:t>a</w:t>
      </w:r>
      <w:r w:rsidR="00117A0A">
        <w:rPr>
          <w:rFonts w:ascii="Times New Roman" w:hAnsi="Times New Roman" w:cs="Times New Roman"/>
        </w:rPr>
        <w:t>)</w:t>
      </w:r>
      <w:r>
        <w:rPr>
          <w:rFonts w:ascii="Times New Roman" w:hAnsi="Times New Roman" w:cs="Times New Roman"/>
        </w:rPr>
        <w:t xml:space="preserve"> </w:t>
      </w:r>
      <w:r w:rsidRPr="004522A2">
        <w:rPr>
          <w:rFonts w:ascii="Times New Roman" w:hAnsi="Times New Roman" w:cs="Times New Roman"/>
          <w:i/>
        </w:rPr>
        <w:t>Curriculum Vitae</w:t>
      </w:r>
      <w:r>
        <w:rPr>
          <w:rFonts w:ascii="Times New Roman" w:hAnsi="Times New Roman" w:cs="Times New Roman"/>
        </w:rPr>
        <w:t xml:space="preserve"> actualizado, detalhado, datado e assinado, acompanhado de prova documental dos seus elementos, com </w:t>
      </w:r>
      <w:proofErr w:type="spellStart"/>
      <w:r>
        <w:rPr>
          <w:rFonts w:ascii="Times New Roman" w:hAnsi="Times New Roman" w:cs="Times New Roman"/>
        </w:rPr>
        <w:t>exceção</w:t>
      </w:r>
      <w:proofErr w:type="spellEnd"/>
      <w:r>
        <w:rPr>
          <w:rFonts w:ascii="Times New Roman" w:hAnsi="Times New Roman" w:cs="Times New Roman"/>
        </w:rPr>
        <w:t xml:space="preserve"> daqueles que se encontrem arquivados no processo individual do candidato, se este se encontrar nos serviços administrativos do Agrupamento de Escolas de Paredes de Coura. Os candidatos devem incluir no </w:t>
      </w:r>
      <w:r w:rsidRPr="004522A2">
        <w:rPr>
          <w:rFonts w:ascii="Times New Roman" w:hAnsi="Times New Roman" w:cs="Times New Roman"/>
          <w:i/>
        </w:rPr>
        <w:t>Curriculum</w:t>
      </w:r>
      <w:r>
        <w:rPr>
          <w:rFonts w:ascii="Times New Roman" w:hAnsi="Times New Roman" w:cs="Times New Roman"/>
        </w:rPr>
        <w:t xml:space="preserve"> </w:t>
      </w:r>
      <w:r w:rsidRPr="004522A2">
        <w:rPr>
          <w:rFonts w:ascii="Times New Roman" w:hAnsi="Times New Roman" w:cs="Times New Roman"/>
          <w:i/>
        </w:rPr>
        <w:t>Vitae</w:t>
      </w:r>
      <w:r>
        <w:rPr>
          <w:rFonts w:ascii="Times New Roman" w:hAnsi="Times New Roman" w:cs="Times New Roman"/>
          <w:i/>
        </w:rPr>
        <w:t xml:space="preserve"> </w:t>
      </w:r>
      <w:r w:rsidRPr="004522A2">
        <w:rPr>
          <w:rFonts w:ascii="Times New Roman" w:hAnsi="Times New Roman" w:cs="Times New Roman"/>
        </w:rPr>
        <w:t>todos os elementos</w:t>
      </w:r>
      <w:r>
        <w:rPr>
          <w:rFonts w:ascii="Times New Roman" w:hAnsi="Times New Roman" w:cs="Times New Roman"/>
        </w:rPr>
        <w:t>, devidamente comprovados, que considerem relevantes para apreciação do seu mérito;</w:t>
      </w:r>
    </w:p>
    <w:p w:rsidR="005172A4" w:rsidRDefault="005172A4" w:rsidP="004522A2">
      <w:pPr>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Projeto</w:t>
      </w:r>
      <w:proofErr w:type="spellEnd"/>
      <w:r>
        <w:rPr>
          <w:rFonts w:ascii="Times New Roman" w:hAnsi="Times New Roman" w:cs="Times New Roman"/>
        </w:rPr>
        <w:t xml:space="preserve"> de Intervenção no Agrupamento a realizar durante o mandato;</w:t>
      </w:r>
    </w:p>
    <w:p w:rsidR="005172A4" w:rsidRDefault="005172A4" w:rsidP="004522A2">
      <w:pPr>
        <w:jc w:val="both"/>
        <w:rPr>
          <w:rFonts w:ascii="Times New Roman" w:hAnsi="Times New Roman" w:cs="Times New Roman"/>
        </w:rPr>
      </w:pPr>
      <w:r>
        <w:rPr>
          <w:rFonts w:ascii="Times New Roman" w:hAnsi="Times New Roman" w:cs="Times New Roman"/>
        </w:rPr>
        <w:t>c) Declaração de autenticidade pelo serviço de origem, onde conste a categoria, o vínculo, o escalão e o tempo de serviço;</w:t>
      </w:r>
    </w:p>
    <w:p w:rsidR="005172A4" w:rsidRDefault="005172A4" w:rsidP="004522A2">
      <w:pPr>
        <w:jc w:val="both"/>
        <w:rPr>
          <w:rFonts w:ascii="Times New Roman" w:hAnsi="Times New Roman" w:cs="Times New Roman"/>
        </w:rPr>
      </w:pPr>
      <w:proofErr w:type="gramStart"/>
      <w:r>
        <w:rPr>
          <w:rFonts w:ascii="Times New Roman" w:hAnsi="Times New Roman" w:cs="Times New Roman"/>
        </w:rPr>
        <w:t>3 .</w:t>
      </w:r>
      <w:proofErr w:type="gramEnd"/>
      <w:r>
        <w:rPr>
          <w:rFonts w:ascii="Times New Roman" w:hAnsi="Times New Roman" w:cs="Times New Roman"/>
        </w:rPr>
        <w:t xml:space="preserve"> As candidaturas devem ser entregues em suporte de papel, em envelope fechado, dirigido ao Presidente do Conselho Geral, por mão própria, contra entrega de recibo, na secretaria do Agrupamento de Escolas de Paredes de Coura, Volta da Quinta, 4940-574 Paredes de Coura, em dias úteis das 9:00 </w:t>
      </w:r>
      <w:proofErr w:type="gramStart"/>
      <w:r>
        <w:rPr>
          <w:rFonts w:ascii="Times New Roman" w:hAnsi="Times New Roman" w:cs="Times New Roman"/>
        </w:rPr>
        <w:t>ás</w:t>
      </w:r>
      <w:proofErr w:type="gramEnd"/>
      <w:r>
        <w:rPr>
          <w:rFonts w:ascii="Times New Roman" w:hAnsi="Times New Roman" w:cs="Times New Roman"/>
        </w:rPr>
        <w:t xml:space="preserve"> 16h30, ou remetidas por correio registado com avisa de </w:t>
      </w:r>
      <w:proofErr w:type="spellStart"/>
      <w:r>
        <w:rPr>
          <w:rFonts w:ascii="Times New Roman" w:hAnsi="Times New Roman" w:cs="Times New Roman"/>
        </w:rPr>
        <w:t>receção</w:t>
      </w:r>
      <w:proofErr w:type="spellEnd"/>
      <w:r>
        <w:rPr>
          <w:rFonts w:ascii="Times New Roman" w:hAnsi="Times New Roman" w:cs="Times New Roman"/>
        </w:rPr>
        <w:t>, expedido até ao prazo fixado para apresentação das candidaturas.</w:t>
      </w:r>
    </w:p>
    <w:p w:rsidR="005172A4" w:rsidRDefault="005172A4" w:rsidP="004522A2">
      <w:pPr>
        <w:jc w:val="both"/>
        <w:rPr>
          <w:rFonts w:ascii="Times New Roman" w:hAnsi="Times New Roman" w:cs="Times New Roman"/>
        </w:rPr>
      </w:pPr>
      <w:proofErr w:type="gramStart"/>
      <w:r>
        <w:rPr>
          <w:rFonts w:ascii="Times New Roman" w:hAnsi="Times New Roman" w:cs="Times New Roman"/>
        </w:rPr>
        <w:t>4 .</w:t>
      </w:r>
      <w:proofErr w:type="gramEnd"/>
      <w:r>
        <w:rPr>
          <w:rFonts w:ascii="Times New Roman" w:hAnsi="Times New Roman" w:cs="Times New Roman"/>
        </w:rPr>
        <w:t xml:space="preserve"> As listas dos candidatos admitidos e excluídos serão afixados no Agrupamento de Escolas de Paredes de Coura, no prazo máximo de 10 dias úteis após a data limite de apresentação </w:t>
      </w:r>
      <w:proofErr w:type="gramStart"/>
      <w:r>
        <w:rPr>
          <w:rFonts w:ascii="Times New Roman" w:hAnsi="Times New Roman" w:cs="Times New Roman"/>
        </w:rPr>
        <w:t>das</w:t>
      </w:r>
      <w:proofErr w:type="gramEnd"/>
      <w:r>
        <w:rPr>
          <w:rFonts w:ascii="Times New Roman" w:hAnsi="Times New Roman" w:cs="Times New Roman"/>
        </w:rPr>
        <w:t xml:space="preserve"> </w:t>
      </w:r>
      <w:proofErr w:type="gramStart"/>
      <w:r>
        <w:rPr>
          <w:rFonts w:ascii="Times New Roman" w:hAnsi="Times New Roman" w:cs="Times New Roman"/>
        </w:rPr>
        <w:t>candidaturas</w:t>
      </w:r>
      <w:proofErr w:type="gramEnd"/>
      <w:r>
        <w:rPr>
          <w:rFonts w:ascii="Times New Roman" w:hAnsi="Times New Roman" w:cs="Times New Roman"/>
        </w:rPr>
        <w:t>, e divulgadas no mesmo prazo, na página electrónica do Agrupamento, sendo estas as únicas formas de notificação dos candidatos.</w:t>
      </w:r>
    </w:p>
    <w:p w:rsidR="005172A4" w:rsidRDefault="005172A4" w:rsidP="004522A2">
      <w:pPr>
        <w:jc w:val="both"/>
        <w:rPr>
          <w:rFonts w:ascii="Times New Roman" w:hAnsi="Times New Roman" w:cs="Times New Roman"/>
        </w:rPr>
      </w:pPr>
      <w:proofErr w:type="gramStart"/>
      <w:r>
        <w:rPr>
          <w:rFonts w:ascii="Times New Roman" w:hAnsi="Times New Roman" w:cs="Times New Roman"/>
        </w:rPr>
        <w:t>5 .</w:t>
      </w:r>
      <w:proofErr w:type="gramEnd"/>
      <w:r>
        <w:rPr>
          <w:rFonts w:ascii="Times New Roman" w:hAnsi="Times New Roman" w:cs="Times New Roman"/>
        </w:rPr>
        <w:t xml:space="preserve"> </w:t>
      </w:r>
      <w:r w:rsidR="00117A0A">
        <w:rPr>
          <w:rFonts w:ascii="Times New Roman" w:hAnsi="Times New Roman" w:cs="Times New Roman"/>
        </w:rPr>
        <w:t xml:space="preserve">O método de avaliação dos candidatos é o que se encontra definido no Regulamento para a Eleição do </w:t>
      </w:r>
      <w:proofErr w:type="spellStart"/>
      <w:r w:rsidR="00117A0A">
        <w:rPr>
          <w:rFonts w:ascii="Times New Roman" w:hAnsi="Times New Roman" w:cs="Times New Roman"/>
        </w:rPr>
        <w:t>Diretor</w:t>
      </w:r>
      <w:proofErr w:type="spellEnd"/>
      <w:r w:rsidR="00117A0A">
        <w:rPr>
          <w:rFonts w:ascii="Times New Roman" w:hAnsi="Times New Roman" w:cs="Times New Roman"/>
        </w:rPr>
        <w:t xml:space="preserve"> do Agrupamento de Escolas de Paredes de Coura, disponível na sua página electrónica e nos serviços administrativos.</w:t>
      </w:r>
    </w:p>
    <w:p w:rsidR="00117A0A" w:rsidRDefault="008D3F85" w:rsidP="004522A2">
      <w:pPr>
        <w:jc w:val="both"/>
        <w:rPr>
          <w:rFonts w:ascii="Times New Roman" w:hAnsi="Times New Roman" w:cs="Times New Roman"/>
        </w:rPr>
      </w:pPr>
      <w:r>
        <w:rPr>
          <w:rFonts w:ascii="Times New Roman" w:hAnsi="Times New Roman" w:cs="Times New Roman"/>
        </w:rPr>
        <w:t>22</w:t>
      </w:r>
      <w:bookmarkStart w:id="0" w:name="_GoBack"/>
      <w:bookmarkEnd w:id="0"/>
      <w:r w:rsidR="00117A0A">
        <w:rPr>
          <w:rFonts w:ascii="Times New Roman" w:hAnsi="Times New Roman" w:cs="Times New Roman"/>
        </w:rPr>
        <w:t xml:space="preserve"> de Abril de 2021 – O Presidente do Conselho Geral</w:t>
      </w:r>
    </w:p>
    <w:p w:rsidR="00117A0A" w:rsidRPr="004522A2" w:rsidRDefault="00117A0A" w:rsidP="004522A2">
      <w:pPr>
        <w:jc w:val="both"/>
        <w:rPr>
          <w:rFonts w:ascii="Times New Roman" w:hAnsi="Times New Roman" w:cs="Times New Roman"/>
        </w:rPr>
      </w:pPr>
      <w:r>
        <w:rPr>
          <w:rFonts w:ascii="Times New Roman" w:hAnsi="Times New Roman" w:cs="Times New Roman"/>
        </w:rPr>
        <w:t>Albano Rodrigues de Sousa</w:t>
      </w:r>
    </w:p>
    <w:p w:rsidR="006F3EFB" w:rsidRPr="006F3EFB" w:rsidRDefault="006F3EFB" w:rsidP="006F3EFB">
      <w:pPr>
        <w:jc w:val="both"/>
        <w:rPr>
          <w:rFonts w:ascii="Times New Roman" w:hAnsi="Times New Roman" w:cs="Times New Roman"/>
        </w:rPr>
      </w:pPr>
    </w:p>
    <w:sectPr w:rsidR="006F3EFB" w:rsidRPr="006F3E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C61D4"/>
    <w:multiLevelType w:val="hybridMultilevel"/>
    <w:tmpl w:val="839C957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CFA143D"/>
    <w:multiLevelType w:val="hybridMultilevel"/>
    <w:tmpl w:val="76AE7D6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1717334"/>
    <w:multiLevelType w:val="hybridMultilevel"/>
    <w:tmpl w:val="F0FEF4F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FB"/>
    <w:rsid w:val="000B6035"/>
    <w:rsid w:val="00117A0A"/>
    <w:rsid w:val="00445106"/>
    <w:rsid w:val="004522A2"/>
    <w:rsid w:val="005172A4"/>
    <w:rsid w:val="006F3EFB"/>
    <w:rsid w:val="008D3F85"/>
    <w:rsid w:val="00DE0E28"/>
    <w:rsid w:val="00E5087D"/>
    <w:rsid w:val="00EF3E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4522A2"/>
    <w:rPr>
      <w:color w:val="0000FF" w:themeColor="hyperlink"/>
      <w:u w:val="single"/>
    </w:rPr>
  </w:style>
  <w:style w:type="paragraph" w:styleId="PargrafodaLista">
    <w:name w:val="List Paragraph"/>
    <w:basedOn w:val="Normal"/>
    <w:uiPriority w:val="34"/>
    <w:qFormat/>
    <w:rsid w:val="00452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4522A2"/>
    <w:rPr>
      <w:color w:val="0000FF" w:themeColor="hyperlink"/>
      <w:u w:val="single"/>
    </w:rPr>
  </w:style>
  <w:style w:type="paragraph" w:styleId="PargrafodaLista">
    <w:name w:val="List Paragraph"/>
    <w:basedOn w:val="Normal"/>
    <w:uiPriority w:val="34"/>
    <w:qFormat/>
    <w:rsid w:val="0045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ec-paredes-coura.rcts.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Albano Sousa</dc:creator>
  <cp:lastModifiedBy>Albano Sousa</cp:lastModifiedBy>
  <cp:revision>6</cp:revision>
  <dcterms:created xsi:type="dcterms:W3CDTF">2021-03-30T13:29:00Z</dcterms:created>
  <dcterms:modified xsi:type="dcterms:W3CDTF">2021-04-23T10:25:00Z</dcterms:modified>
</cp:coreProperties>
</file>